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383838"/>
          <w:sz w:val="22"/>
          <w:szCs w:val="22"/>
        </w:rPr>
      </w:pPr>
      <w:r>
        <w:rPr>
          <w:i w:val="0"/>
          <w:caps w:val="0"/>
          <w:color w:val="383838"/>
          <w:spacing w:val="0"/>
          <w:sz w:val="28"/>
          <w:szCs w:val="28"/>
          <w:bdr w:val="none" w:color="auto" w:sz="0" w:space="0"/>
          <w:shd w:val="clear" w:fill="FFFFFF"/>
        </w:rPr>
        <w:t>花垣紫霞湖及农业园交通建设投资有限公司招聘简章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420" w:leftChars="0" w:right="0" w:rightChars="0" w:hanging="420" w:firstLineChars="0"/>
        <w:jc w:val="both"/>
        <w:textAlignment w:val="center"/>
        <w:rPr>
          <w:b/>
          <w:color w:val="333333"/>
          <w:sz w:val="20"/>
          <w:szCs w:val="20"/>
        </w:rPr>
      </w:pPr>
      <w:r>
        <w:rPr>
          <w:b/>
          <w:i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招聘公告详情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4"/>
          <w:szCs w:val="1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一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、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公司简介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花垣紫霞湖及农业园交通建设投资有限公司注册资本金8000万元，股权结构为花垣县交通建设项目有限责任公司占10%；湖南建工交通建设有限公司占89%；湖南建工集团有限公司占1%。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公司设置综合管理部、工程商务部、财务管理部、运营维护管理部四个职能管理部门。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二、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项目简介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花垣县国家级农业园及紫霞湖景区交通建设PPP项目由农业园区段和紫霞湖景区段组成，按BOT模式，建设期2年，运营期10年，项目工程总投资估算9.8亿元。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三、岗位需求</w:t>
      </w:r>
      <w:bookmarkStart w:id="0" w:name="_GoBack"/>
      <w:bookmarkEnd w:id="0"/>
    </w:p>
    <w:tbl>
      <w:tblPr>
        <w:tblW w:w="11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54"/>
        <w:gridCol w:w="2797"/>
        <w:gridCol w:w="1064"/>
        <w:gridCol w:w="1854"/>
        <w:gridCol w:w="3192"/>
        <w:gridCol w:w="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岗位需求</w:t>
            </w:r>
          </w:p>
        </w:tc>
        <w:tc>
          <w:tcPr>
            <w:tcW w:w="18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招聘专业</w:t>
            </w:r>
          </w:p>
        </w:tc>
        <w:tc>
          <w:tcPr>
            <w:tcW w:w="70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招聘人数</w:t>
            </w:r>
          </w:p>
        </w:tc>
        <w:tc>
          <w:tcPr>
            <w:tcW w:w="12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学历要求</w:t>
            </w:r>
          </w:p>
        </w:tc>
        <w:tc>
          <w:tcPr>
            <w:tcW w:w="210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工作地点</w:t>
            </w:r>
          </w:p>
        </w:tc>
        <w:tc>
          <w:tcPr>
            <w:tcW w:w="4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技术人员</w:t>
            </w:r>
          </w:p>
        </w:tc>
        <w:tc>
          <w:tcPr>
            <w:tcW w:w="18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土木相关专业</w:t>
            </w:r>
          </w:p>
        </w:tc>
        <w:tc>
          <w:tcPr>
            <w:tcW w:w="70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2</w:t>
            </w:r>
          </w:p>
        </w:tc>
        <w:tc>
          <w:tcPr>
            <w:tcW w:w="12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本科</w:t>
            </w:r>
          </w:p>
        </w:tc>
        <w:tc>
          <w:tcPr>
            <w:tcW w:w="210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湘西自治州花垣县</w:t>
            </w:r>
          </w:p>
        </w:tc>
        <w:tc>
          <w:tcPr>
            <w:tcW w:w="42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文员</w:t>
            </w:r>
          </w:p>
        </w:tc>
        <w:tc>
          <w:tcPr>
            <w:tcW w:w="18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新闻相关专业</w:t>
            </w:r>
          </w:p>
        </w:tc>
        <w:tc>
          <w:tcPr>
            <w:tcW w:w="70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1</w:t>
            </w:r>
          </w:p>
        </w:tc>
        <w:tc>
          <w:tcPr>
            <w:tcW w:w="12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本科</w:t>
            </w:r>
          </w:p>
        </w:tc>
        <w:tc>
          <w:tcPr>
            <w:tcW w:w="210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湘西自治州花垣县</w:t>
            </w:r>
          </w:p>
        </w:tc>
        <w:tc>
          <w:tcPr>
            <w:tcW w:w="42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文员</w:t>
            </w:r>
          </w:p>
        </w:tc>
        <w:tc>
          <w:tcPr>
            <w:tcW w:w="18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法律相关专业</w:t>
            </w:r>
          </w:p>
        </w:tc>
        <w:tc>
          <w:tcPr>
            <w:tcW w:w="70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1</w:t>
            </w:r>
          </w:p>
        </w:tc>
        <w:tc>
          <w:tcPr>
            <w:tcW w:w="12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本科</w:t>
            </w:r>
          </w:p>
        </w:tc>
        <w:tc>
          <w:tcPr>
            <w:tcW w:w="210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bdr w:val="none" w:color="auto" w:sz="0" w:space="0"/>
              </w:rPr>
              <w:t>湘西自治州花垣县</w:t>
            </w:r>
          </w:p>
        </w:tc>
        <w:tc>
          <w:tcPr>
            <w:tcW w:w="42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三、应聘条件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1.遵守国家法律法规，热爱土木工程建设事业，身体健康，品行良好，具有较好的团队协作意识，较强的工作责任心和上进心，善于学习，爱钻研，综合素质高;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2.专业基础扎实，具有较强的文字基础、口头表达能力和动手能力，熟练运用各种办公软件和相关专业软件;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3.硕士研究生或有工作经验者优先；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4.工作期间表现优秀者可推荐进湖南建工集团。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四、招聘流程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简历投递→初面→复试→终试→签订协议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简历投递邮箱：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u w:val="single"/>
          <w:bdr w:val="none" w:color="auto" w:sz="0" w:space="0"/>
          <w:shd w:val="clear" w:fill="FFFFFF"/>
        </w:rPr>
        <w:t>249046191@qq.com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 w:firstLine="4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招聘相关事宜咨询电话：15116453599（何女士）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传真:0743-2123692      E-mail：jsu2161650@126.com</w:t>
      </w:r>
    </w:p>
    <w:p>
      <w:pPr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D76390"/>
    <w:multiLevelType w:val="singleLevel"/>
    <w:tmpl w:val="8ED7639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933B2"/>
    <w:rsid w:val="05CD78C0"/>
    <w:rsid w:val="2C7977B6"/>
    <w:rsid w:val="677933B2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2020-10-29T17:07:00Z</dcterms:created>
  <dc:creator>杨紫琴</dc:creator>
  <cp:lastModifiedBy>杨紫琴</cp:lastModifiedBy>
  <dcterms:modified xsi:type="dcterms:W3CDTF">2020-10-29T17:08:33Z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